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A72538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Посланичке групе пријатељства са Италијом, Светом Столицом и Сувереним малтешким редом Јован Палалић и чланови Групе,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32AEC">
        <w:rPr>
          <w:rFonts w:ascii="Times New Roman" w:hAnsi="Times New Roman" w:cs="Times New Roman"/>
          <w:sz w:val="28"/>
          <w:szCs w:val="28"/>
          <w:lang w:val="sr-Cyrl-RS"/>
        </w:rPr>
        <w:t>у четвртак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новембра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>министром за односе с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>а Парламентом Републике Италије Луком Ћ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иријанијем.</w:t>
      </w:r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62A68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32AEC"/>
    <w:rsid w:val="00656E5E"/>
    <w:rsid w:val="00661E70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6916"/>
    <w:rsid w:val="00EF73CA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A44C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2025-11-05T14:54:00Z</dcterms:created>
  <dcterms:modified xsi:type="dcterms:W3CDTF">2025-11-05T14:55:00Z</dcterms:modified>
</cp:coreProperties>
</file>